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_GBK" w:hAnsi="宋体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pacing w:val="-6"/>
          <w:sz w:val="36"/>
          <w:szCs w:val="36"/>
        </w:rPr>
        <w:t>报名登记表</w:t>
      </w:r>
    </w:p>
    <w:p>
      <w:pPr>
        <w:spacing w:line="40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报考岗位：</w:t>
      </w:r>
    </w:p>
    <w:tbl>
      <w:tblPr>
        <w:tblStyle w:val="2"/>
        <w:tblpPr w:leftFromText="180" w:rightFromText="180" w:vertAnchor="text" w:horzAnchor="page" w:tblpX="982" w:tblpY="433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787"/>
        <w:gridCol w:w="79"/>
        <w:gridCol w:w="540"/>
        <w:gridCol w:w="373"/>
        <w:gridCol w:w="283"/>
        <w:gridCol w:w="64"/>
        <w:gridCol w:w="1140"/>
        <w:gridCol w:w="1211"/>
        <w:gridCol w:w="90"/>
        <w:gridCol w:w="330"/>
        <w:gridCol w:w="420"/>
        <w:gridCol w:w="465"/>
        <w:gridCol w:w="229"/>
        <w:gridCol w:w="86"/>
        <w:gridCol w:w="485"/>
        <w:gridCol w:w="640"/>
        <w:gridCol w:w="165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06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身份证号</w:t>
            </w:r>
          </w:p>
        </w:tc>
        <w:tc>
          <w:tcPr>
            <w:tcW w:w="2745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5" w:type="dxa"/>
            <w:gridSpan w:val="2"/>
            <w:vMerge w:val="restart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2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0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政治面貌</w:t>
            </w:r>
          </w:p>
        </w:tc>
        <w:tc>
          <w:tcPr>
            <w:tcW w:w="84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婚姻状况</w:t>
            </w:r>
          </w:p>
        </w:tc>
        <w:tc>
          <w:tcPr>
            <w:tcW w:w="112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2126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专业特长</w:t>
            </w:r>
          </w:p>
        </w:tc>
        <w:tc>
          <w:tcPr>
            <w:tcW w:w="144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现家庭住址</w:t>
            </w:r>
          </w:p>
        </w:tc>
        <w:tc>
          <w:tcPr>
            <w:tcW w:w="3266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3460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266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职业资格证书</w:t>
            </w:r>
          </w:p>
        </w:tc>
        <w:tc>
          <w:tcPr>
            <w:tcW w:w="3460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全日制学历</w:t>
            </w:r>
          </w:p>
        </w:tc>
        <w:tc>
          <w:tcPr>
            <w:tcW w:w="866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6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毕业时间及院校</w:t>
            </w:r>
          </w:p>
        </w:tc>
        <w:tc>
          <w:tcPr>
            <w:tcW w:w="3460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在职学历</w:t>
            </w:r>
          </w:p>
        </w:tc>
        <w:tc>
          <w:tcPr>
            <w:tcW w:w="866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6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毕业时间及院校</w:t>
            </w:r>
          </w:p>
        </w:tc>
        <w:tc>
          <w:tcPr>
            <w:tcW w:w="3460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身高（cm）</w:t>
            </w:r>
          </w:p>
        </w:tc>
        <w:tc>
          <w:tcPr>
            <w:tcW w:w="86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6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体重（kg）</w:t>
            </w: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</w:rPr>
              <w:t>平跖足</w:t>
            </w:r>
          </w:p>
        </w:tc>
        <w:tc>
          <w:tcPr>
            <w:tcW w:w="144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  <w:r>
              <w:rPr>
                <w:rFonts w:hint="eastAsia" w:ascii="仿宋_GB2312" w:hAnsi="微软雅黑" w:eastAsia="仿宋_GB2312" w:cs="微软雅黑"/>
                <w:sz w:val="24"/>
              </w:rPr>
              <w:t xml:space="preserve">□   </w:t>
            </w:r>
            <w:r>
              <w:rPr>
                <w:rFonts w:hint="eastAsia" w:ascii="仿宋_GB2312" w:eastAsia="仿宋_GB2312"/>
                <w:sz w:val="24"/>
              </w:rPr>
              <w:t>无</w:t>
            </w:r>
            <w:r>
              <w:rPr>
                <w:rFonts w:hint="eastAsia" w:ascii="仿宋_GB2312" w:hAnsi="微软雅黑" w:eastAsia="仿宋_GB2312" w:cs="微软雅黑"/>
                <w:sz w:val="24"/>
              </w:rPr>
              <w:t>□</w:t>
            </w:r>
          </w:p>
        </w:tc>
        <w:tc>
          <w:tcPr>
            <w:tcW w:w="137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纹身</w:t>
            </w:r>
          </w:p>
        </w:tc>
        <w:tc>
          <w:tcPr>
            <w:tcW w:w="1390" w:type="dxa"/>
            <w:noWrap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  <w:r>
              <w:rPr>
                <w:rFonts w:hint="eastAsia" w:ascii="仿宋_GB2312" w:hAnsi="微软雅黑" w:eastAsia="仿宋_GB2312" w:cs="微软雅黑"/>
                <w:sz w:val="24"/>
              </w:rPr>
              <w:t xml:space="preserve">□   </w:t>
            </w:r>
            <w:r>
              <w:rPr>
                <w:rFonts w:hint="eastAsia" w:ascii="仿宋_GB2312" w:eastAsia="仿宋_GB2312"/>
                <w:sz w:val="24"/>
              </w:rPr>
              <w:t>无</w:t>
            </w:r>
            <w:r>
              <w:rPr>
                <w:rFonts w:hint="eastAsia" w:ascii="仿宋_GB2312" w:hAnsi="微软雅黑" w:eastAsia="仿宋_GB2312" w:cs="微软雅黑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4" w:type="dxa"/>
            <w:noWrap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薪资期望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2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准驾车型</w:t>
            </w:r>
          </w:p>
        </w:tc>
        <w:tc>
          <w:tcPr>
            <w:tcW w:w="2745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实际驾龄</w:t>
            </w:r>
          </w:p>
        </w:tc>
        <w:tc>
          <w:tcPr>
            <w:tcW w:w="139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联系手机</w:t>
            </w:r>
          </w:p>
        </w:tc>
        <w:tc>
          <w:tcPr>
            <w:tcW w:w="2062" w:type="dxa"/>
            <w:gridSpan w:val="5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紧急联系人电话（必填）</w:t>
            </w:r>
          </w:p>
        </w:tc>
        <w:tc>
          <w:tcPr>
            <w:tcW w:w="3880" w:type="dxa"/>
            <w:gridSpan w:val="8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42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777" w:type="dxa"/>
            <w:gridSpan w:val="18"/>
            <w:tcBorders>
              <w:top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2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家庭主要成员及社会关系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4803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19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</w:t>
            </w: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03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</w:t>
            </w: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03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</w:t>
            </w: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03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</w:t>
            </w: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03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424" w:type="dxa"/>
            <w:noWrap/>
            <w:vAlign w:val="center"/>
          </w:tcPr>
          <w:p>
            <w:pPr>
              <w:spacing w:line="400" w:lineRule="exact"/>
              <w:ind w:left="120" w:leftChars="5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777" w:type="dxa"/>
            <w:gridSpan w:val="18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诚 信 承 诺 书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我已仔细阅读《护林防火人员招聘简章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服从用工单位的工作岗位安排,对因提供有关信息、证明材料、证件不实，不符合政策规定，或违反有关纪律规定所造成的后果，本人自愿承担一切责任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ind w:firstLine="2741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承诺人签字：               </w:t>
            </w:r>
            <w:r>
              <w:rPr>
                <w:rFonts w:hint="eastAsia" w:ascii="仿宋_GB2312" w:hAnsi="宋体" w:eastAsia="仿宋_GB2312"/>
                <w:szCs w:val="21"/>
              </w:rPr>
              <w:t>报名日期：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42491"/>
    <w:rsid w:val="017367E9"/>
    <w:rsid w:val="70E4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2020-12-30T10:08:00Z</dcterms:created>
  <dc:creator>左边</dc:creator>
  <cp:lastModifiedBy>左边</cp:lastModifiedBy>
  <dcterms:modified xsi:type="dcterms:W3CDTF">2020-12-30T10:10:47Z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